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0CC9" w14:textId="7FF36B61" w:rsidR="00FB4729" w:rsidRDefault="00FB4729" w:rsidP="009332F9">
      <w:pPr>
        <w:rPr>
          <w:rFonts w:cs="Arial"/>
          <w:sz w:val="24"/>
        </w:rPr>
      </w:pPr>
      <w:r>
        <w:rPr>
          <w:rFonts w:cs="Arial"/>
          <w:sz w:val="24"/>
        </w:rPr>
        <w:t>(REV 9/2025)</w:t>
      </w:r>
    </w:p>
    <w:p w14:paraId="1FF80721" w14:textId="77777777" w:rsidR="00FB4729" w:rsidRDefault="00FB4729" w:rsidP="009332F9">
      <w:pPr>
        <w:rPr>
          <w:rFonts w:cs="Arial"/>
          <w:sz w:val="24"/>
        </w:rPr>
      </w:pPr>
    </w:p>
    <w:p w14:paraId="08DC5107" w14:textId="13F4589C" w:rsidR="009332F9" w:rsidRPr="001125E2" w:rsidRDefault="009332F9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 xml:space="preserve">Date:  </w:t>
      </w:r>
    </w:p>
    <w:p w14:paraId="071D2C0C" w14:textId="77777777" w:rsidR="009332F9" w:rsidRPr="001125E2" w:rsidRDefault="009332F9" w:rsidP="009332F9">
      <w:pPr>
        <w:rPr>
          <w:rFonts w:ascii="Verdana" w:hAnsi="Verdana" w:cs="Arial"/>
          <w:sz w:val="24"/>
        </w:rPr>
      </w:pPr>
    </w:p>
    <w:p w14:paraId="052F8C2C" w14:textId="2BFA6B71" w:rsidR="009332F9" w:rsidRPr="001125E2" w:rsidRDefault="009332F9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 xml:space="preserve">To:  ________________, </w:t>
      </w:r>
      <w:r w:rsidR="00071C04" w:rsidRPr="001125E2">
        <w:rPr>
          <w:rFonts w:ascii="Verdana" w:hAnsi="Verdana" w:cs="Arial"/>
          <w:sz w:val="24"/>
        </w:rPr>
        <w:t xml:space="preserve">Director of Protection and </w:t>
      </w:r>
      <w:r w:rsidR="005632CC" w:rsidRPr="001125E2">
        <w:rPr>
          <w:rFonts w:ascii="Verdana" w:hAnsi="Verdana" w:cs="Arial"/>
          <w:sz w:val="24"/>
        </w:rPr>
        <w:t>Permanency</w:t>
      </w:r>
    </w:p>
    <w:p w14:paraId="1E987BE2" w14:textId="7DAFABBB" w:rsidR="00071C04" w:rsidRPr="001125E2" w:rsidRDefault="00071C04" w:rsidP="009332F9">
      <w:pPr>
        <w:rPr>
          <w:rFonts w:ascii="Verdana" w:hAnsi="Verdana" w:cs="Arial"/>
          <w:sz w:val="24"/>
        </w:rPr>
      </w:pPr>
      <w:proofErr w:type="gramStart"/>
      <w:r w:rsidRPr="001125E2">
        <w:rPr>
          <w:rFonts w:ascii="Verdana" w:hAnsi="Verdana" w:cs="Arial"/>
          <w:sz w:val="24"/>
        </w:rPr>
        <w:t>Through:_</w:t>
      </w:r>
      <w:proofErr w:type="gramEnd"/>
      <w:r w:rsidRPr="001125E2">
        <w:rPr>
          <w:rFonts w:ascii="Verdana" w:hAnsi="Verdana" w:cs="Arial"/>
          <w:sz w:val="24"/>
        </w:rPr>
        <w:t>____________, Transitional Services Branch</w:t>
      </w:r>
    </w:p>
    <w:p w14:paraId="0777E441" w14:textId="20A66D57" w:rsidR="00071C04" w:rsidRPr="001125E2" w:rsidRDefault="00071C04" w:rsidP="009332F9">
      <w:pPr>
        <w:rPr>
          <w:rFonts w:ascii="Verdana" w:hAnsi="Verdana" w:cs="Arial"/>
          <w:sz w:val="24"/>
        </w:rPr>
      </w:pPr>
      <w:proofErr w:type="gramStart"/>
      <w:r w:rsidRPr="001125E2">
        <w:rPr>
          <w:rFonts w:ascii="Verdana" w:hAnsi="Verdana" w:cs="Arial"/>
          <w:sz w:val="24"/>
        </w:rPr>
        <w:t>Through:_</w:t>
      </w:r>
      <w:proofErr w:type="gramEnd"/>
      <w:r w:rsidRPr="001125E2">
        <w:rPr>
          <w:rFonts w:ascii="Verdana" w:hAnsi="Verdana" w:cs="Arial"/>
          <w:sz w:val="24"/>
        </w:rPr>
        <w:t>____________, Service Region Administrator</w:t>
      </w:r>
    </w:p>
    <w:p w14:paraId="0C213639" w14:textId="77777777" w:rsidR="009332F9" w:rsidRPr="001125E2" w:rsidRDefault="009332F9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 xml:space="preserve">Through:  ______________, FSOS   </w:t>
      </w:r>
    </w:p>
    <w:p w14:paraId="7129F20F" w14:textId="77777777" w:rsidR="009332F9" w:rsidRPr="001125E2" w:rsidRDefault="009332F9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>From:  _________________, SSW</w:t>
      </w:r>
    </w:p>
    <w:p w14:paraId="713822FB" w14:textId="77777777" w:rsidR="009332F9" w:rsidRPr="001125E2" w:rsidRDefault="009332F9" w:rsidP="009332F9">
      <w:pPr>
        <w:rPr>
          <w:rFonts w:ascii="Verdana" w:hAnsi="Verdana" w:cs="Arial"/>
          <w:sz w:val="24"/>
        </w:rPr>
      </w:pPr>
    </w:p>
    <w:p w14:paraId="11A2E901" w14:textId="2BFF7EA7" w:rsidR="009332F9" w:rsidRPr="001125E2" w:rsidRDefault="009332F9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 xml:space="preserve">RE:  </w:t>
      </w:r>
      <w:r w:rsidR="000C09C1" w:rsidRPr="001125E2">
        <w:rPr>
          <w:rFonts w:ascii="Verdana" w:hAnsi="Verdana" w:cs="Arial"/>
          <w:sz w:val="24"/>
        </w:rPr>
        <w:t xml:space="preserve">Memo to Request </w:t>
      </w:r>
      <w:r w:rsidR="006F42C7" w:rsidRPr="001125E2">
        <w:rPr>
          <w:rFonts w:ascii="Verdana" w:hAnsi="Verdana" w:cs="Arial"/>
          <w:sz w:val="24"/>
        </w:rPr>
        <w:t>Goal of</w:t>
      </w:r>
      <w:r w:rsidR="004C0621" w:rsidRPr="001125E2">
        <w:rPr>
          <w:rFonts w:ascii="Verdana" w:hAnsi="Verdana" w:cs="Arial"/>
          <w:sz w:val="24"/>
        </w:rPr>
        <w:t xml:space="preserve"> Transition to Adulthood</w:t>
      </w:r>
    </w:p>
    <w:p w14:paraId="31D17B8B" w14:textId="77777777" w:rsidR="009332F9" w:rsidRPr="001125E2" w:rsidRDefault="009332F9" w:rsidP="009332F9">
      <w:pPr>
        <w:rPr>
          <w:rFonts w:ascii="Verdana" w:hAnsi="Verdana" w:cs="Arial"/>
          <w:sz w:val="24"/>
        </w:rPr>
      </w:pPr>
    </w:p>
    <w:p w14:paraId="612058FD" w14:textId="77777777" w:rsidR="009332F9" w:rsidRPr="001125E2" w:rsidRDefault="009332F9" w:rsidP="009332F9">
      <w:pPr>
        <w:rPr>
          <w:rFonts w:ascii="Verdana" w:hAnsi="Verdana" w:cs="Arial"/>
          <w:sz w:val="24"/>
        </w:rPr>
      </w:pPr>
    </w:p>
    <w:p w14:paraId="3102C62A" w14:textId="7E64D085" w:rsidR="009332F9" w:rsidRPr="001125E2" w:rsidRDefault="006F42C7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>Youth</w:t>
      </w:r>
      <w:r w:rsidR="009332F9" w:rsidRPr="001125E2">
        <w:rPr>
          <w:rFonts w:ascii="Verdana" w:hAnsi="Verdana" w:cs="Arial"/>
          <w:sz w:val="24"/>
        </w:rPr>
        <w:t>:</w:t>
      </w:r>
    </w:p>
    <w:p w14:paraId="52791472" w14:textId="3FE98416" w:rsidR="009332F9" w:rsidRPr="001125E2" w:rsidRDefault="009332F9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>Name</w:t>
      </w:r>
      <w:r w:rsidR="006F42C7" w:rsidRPr="001125E2">
        <w:rPr>
          <w:rFonts w:ascii="Verdana" w:hAnsi="Verdana" w:cs="Arial"/>
          <w:sz w:val="24"/>
        </w:rPr>
        <w:t xml:space="preserve"> and DOB:</w:t>
      </w:r>
    </w:p>
    <w:p w14:paraId="63CB2F47" w14:textId="2DC383E1" w:rsidR="006F42C7" w:rsidRPr="001125E2" w:rsidRDefault="006F42C7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>Current Placement:</w:t>
      </w:r>
    </w:p>
    <w:p w14:paraId="0A12356E" w14:textId="77777777" w:rsidR="009332F9" w:rsidRPr="001125E2" w:rsidRDefault="009332F9" w:rsidP="009332F9">
      <w:pPr>
        <w:rPr>
          <w:rFonts w:ascii="Verdana" w:hAnsi="Verdana" w:cs="Arial"/>
          <w:sz w:val="24"/>
        </w:rPr>
      </w:pPr>
    </w:p>
    <w:p w14:paraId="2FA74383" w14:textId="06792C23" w:rsidR="00525F93" w:rsidRPr="001125E2" w:rsidRDefault="000C09C1" w:rsidP="00525F93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 xml:space="preserve">Provide information to support </w:t>
      </w:r>
      <w:r w:rsidR="006F42C7" w:rsidRPr="001125E2">
        <w:rPr>
          <w:rFonts w:ascii="Verdana" w:hAnsi="Verdana" w:cs="Arial"/>
          <w:sz w:val="24"/>
        </w:rPr>
        <w:t>the request for the permanency goal of</w:t>
      </w:r>
      <w:r w:rsidR="004C0621" w:rsidRPr="001125E2">
        <w:rPr>
          <w:rFonts w:ascii="Verdana" w:hAnsi="Verdana" w:cs="Arial"/>
          <w:sz w:val="24"/>
        </w:rPr>
        <w:t xml:space="preserve"> </w:t>
      </w:r>
      <w:r w:rsidR="005632CC" w:rsidRPr="001125E2">
        <w:rPr>
          <w:rFonts w:ascii="Verdana" w:hAnsi="Verdana" w:cs="Arial"/>
          <w:sz w:val="24"/>
        </w:rPr>
        <w:t>t</w:t>
      </w:r>
      <w:r w:rsidR="004C0621" w:rsidRPr="001125E2">
        <w:rPr>
          <w:rFonts w:ascii="Verdana" w:hAnsi="Verdana" w:cs="Arial"/>
          <w:sz w:val="24"/>
        </w:rPr>
        <w:t xml:space="preserve">ransition to </w:t>
      </w:r>
      <w:r w:rsidR="005632CC" w:rsidRPr="001125E2">
        <w:rPr>
          <w:rFonts w:ascii="Verdana" w:hAnsi="Verdana" w:cs="Arial"/>
          <w:sz w:val="24"/>
        </w:rPr>
        <w:t>a</w:t>
      </w:r>
      <w:r w:rsidR="004C0621" w:rsidRPr="001125E2">
        <w:rPr>
          <w:rFonts w:ascii="Verdana" w:hAnsi="Verdana" w:cs="Arial"/>
          <w:sz w:val="24"/>
        </w:rPr>
        <w:t>dulthood</w:t>
      </w:r>
      <w:r w:rsidR="006254D7" w:rsidRPr="001125E2">
        <w:rPr>
          <w:rFonts w:ascii="Verdana" w:hAnsi="Verdana" w:cs="Arial"/>
          <w:sz w:val="24"/>
        </w:rPr>
        <w:t>.</w:t>
      </w:r>
      <w:r w:rsidR="006F42C7" w:rsidRPr="001125E2">
        <w:rPr>
          <w:rFonts w:ascii="Verdana" w:hAnsi="Verdana" w:cs="Arial"/>
          <w:sz w:val="24"/>
        </w:rPr>
        <w:t xml:space="preserve"> Include exploration of relatives and attempts to secure an adoptive placement. Include information regarding referral to </w:t>
      </w:r>
      <w:r w:rsidR="005632CC" w:rsidRPr="001125E2">
        <w:rPr>
          <w:rFonts w:ascii="Verdana" w:hAnsi="Verdana" w:cs="Arial"/>
          <w:sz w:val="24"/>
        </w:rPr>
        <w:t>the Kentucky Adoption Profile Exchange (</w:t>
      </w:r>
      <w:r w:rsidR="006F42C7" w:rsidRPr="001125E2">
        <w:rPr>
          <w:rFonts w:ascii="Verdana" w:hAnsi="Verdana" w:cs="Arial"/>
          <w:sz w:val="24"/>
        </w:rPr>
        <w:t>KAPE</w:t>
      </w:r>
      <w:r w:rsidR="005632CC" w:rsidRPr="001125E2">
        <w:rPr>
          <w:rFonts w:ascii="Verdana" w:hAnsi="Verdana" w:cs="Arial"/>
          <w:sz w:val="24"/>
        </w:rPr>
        <w:t>)</w:t>
      </w:r>
      <w:r w:rsidR="006F42C7" w:rsidRPr="001125E2">
        <w:rPr>
          <w:rFonts w:ascii="Verdana" w:hAnsi="Verdana" w:cs="Arial"/>
          <w:sz w:val="24"/>
        </w:rPr>
        <w:t xml:space="preserve"> and recruitment activities to exhaust permanency efforts.</w:t>
      </w:r>
      <w:r w:rsidR="00525F93" w:rsidRPr="001125E2">
        <w:rPr>
          <w:rFonts w:ascii="Verdana" w:hAnsi="Verdana" w:cs="Arial"/>
          <w:sz w:val="24"/>
        </w:rPr>
        <w:t xml:space="preserve"> Include a s</w:t>
      </w:r>
      <w:r w:rsidR="00525F93" w:rsidRPr="001125E2">
        <w:rPr>
          <w:rFonts w:ascii="Verdana" w:hAnsi="Verdana"/>
          <w:sz w:val="24"/>
        </w:rPr>
        <w:t xml:space="preserve">ummary </w:t>
      </w:r>
      <w:r w:rsidR="005632CC" w:rsidRPr="001125E2">
        <w:rPr>
          <w:rFonts w:ascii="Verdana" w:hAnsi="Verdana"/>
          <w:sz w:val="24"/>
        </w:rPr>
        <w:t>of the youth demonstrating appropriate independent living skills, current education level, and projected high school graduation date, and resources and programs the youth has been referred to and/or is utilizing to support independent readiness, educational,</w:t>
      </w:r>
      <w:r w:rsidR="00525F93" w:rsidRPr="001125E2">
        <w:rPr>
          <w:rFonts w:ascii="Verdana" w:hAnsi="Verdana"/>
          <w:sz w:val="24"/>
        </w:rPr>
        <w:t xml:space="preserve"> and mental health goals.</w:t>
      </w:r>
    </w:p>
    <w:p w14:paraId="77987288" w14:textId="3ED5CEC2" w:rsidR="000C09C1" w:rsidRPr="001125E2" w:rsidRDefault="000C09C1" w:rsidP="009332F9">
      <w:pPr>
        <w:rPr>
          <w:rFonts w:ascii="Verdana" w:hAnsi="Verdana" w:cs="Arial"/>
          <w:sz w:val="24"/>
        </w:rPr>
      </w:pPr>
    </w:p>
    <w:p w14:paraId="2E6EC6BD" w14:textId="77777777" w:rsidR="000C09C1" w:rsidRPr="001125E2" w:rsidRDefault="000C09C1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CB19E6" w14:textId="77777777" w:rsidR="000C09C1" w:rsidRPr="001125E2" w:rsidRDefault="000C09C1" w:rsidP="009332F9">
      <w:pPr>
        <w:rPr>
          <w:rFonts w:ascii="Verdana" w:hAnsi="Verdana" w:cs="Arial"/>
          <w:sz w:val="24"/>
        </w:rPr>
      </w:pPr>
    </w:p>
    <w:p w14:paraId="0CAD7336" w14:textId="644EB046" w:rsidR="000C09C1" w:rsidRPr="001125E2" w:rsidRDefault="006F42C7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 xml:space="preserve">Explain why </w:t>
      </w:r>
      <w:r w:rsidR="005632CC" w:rsidRPr="001125E2">
        <w:rPr>
          <w:rFonts w:ascii="Verdana" w:hAnsi="Verdana" w:cs="Arial"/>
          <w:sz w:val="24"/>
        </w:rPr>
        <w:t>t</w:t>
      </w:r>
      <w:r w:rsidR="004C0621" w:rsidRPr="001125E2">
        <w:rPr>
          <w:rFonts w:ascii="Verdana" w:hAnsi="Verdana" w:cs="Arial"/>
          <w:sz w:val="24"/>
        </w:rPr>
        <w:t xml:space="preserve">ransition to </w:t>
      </w:r>
      <w:r w:rsidR="005632CC" w:rsidRPr="001125E2">
        <w:rPr>
          <w:rFonts w:ascii="Verdana" w:hAnsi="Verdana" w:cs="Arial"/>
          <w:sz w:val="24"/>
        </w:rPr>
        <w:t>a</w:t>
      </w:r>
      <w:r w:rsidR="004C0621" w:rsidRPr="001125E2">
        <w:rPr>
          <w:rFonts w:ascii="Verdana" w:hAnsi="Verdana" w:cs="Arial"/>
          <w:sz w:val="24"/>
        </w:rPr>
        <w:t>dulthood</w:t>
      </w:r>
      <w:r w:rsidRPr="001125E2">
        <w:rPr>
          <w:rFonts w:ascii="Verdana" w:hAnsi="Verdana" w:cs="Arial"/>
          <w:sz w:val="24"/>
        </w:rPr>
        <w:t xml:space="preserve"> is in the youth’s best interest</w:t>
      </w:r>
      <w:r w:rsidR="000C09C1" w:rsidRPr="001125E2">
        <w:rPr>
          <w:rFonts w:ascii="Verdana" w:hAnsi="Verdana" w:cs="Arial"/>
          <w:sz w:val="24"/>
        </w:rPr>
        <w:t>.</w:t>
      </w:r>
      <w:r w:rsidR="005632CC" w:rsidRPr="001125E2">
        <w:rPr>
          <w:rFonts w:ascii="Verdana" w:hAnsi="Verdana" w:cs="Arial"/>
          <w:sz w:val="24"/>
        </w:rPr>
        <w:t xml:space="preserve"> </w:t>
      </w:r>
      <w:r w:rsidRPr="001125E2">
        <w:rPr>
          <w:rFonts w:ascii="Verdana" w:hAnsi="Verdana" w:cs="Arial"/>
          <w:sz w:val="24"/>
        </w:rPr>
        <w:t xml:space="preserve">Include information regarding </w:t>
      </w:r>
      <w:r w:rsidR="00525F93" w:rsidRPr="001125E2">
        <w:rPr>
          <w:rFonts w:ascii="Verdana" w:hAnsi="Verdana" w:cs="Arial"/>
          <w:sz w:val="24"/>
        </w:rPr>
        <w:t xml:space="preserve">how the youth is demonstrating appropriate independent living skills, the </w:t>
      </w:r>
      <w:r w:rsidR="005632CC" w:rsidRPr="001125E2">
        <w:rPr>
          <w:rFonts w:ascii="Verdana" w:hAnsi="Verdana" w:cs="Arial"/>
          <w:sz w:val="24"/>
        </w:rPr>
        <w:t>youth's</w:t>
      </w:r>
      <w:r w:rsidR="00525F93" w:rsidRPr="001125E2">
        <w:rPr>
          <w:rFonts w:ascii="Verdana" w:hAnsi="Verdana" w:cs="Arial"/>
          <w:sz w:val="24"/>
        </w:rPr>
        <w:t xml:space="preserve"> current education level and projected high school graduation, and resources and programs the youth has been referred to and/or is utilizing to support independent readiness, educational, and mental health goals. Include any permanent connections the youth currently </w:t>
      </w:r>
      <w:proofErr w:type="gramStart"/>
      <w:r w:rsidR="00525F93" w:rsidRPr="001125E2">
        <w:rPr>
          <w:rFonts w:ascii="Verdana" w:hAnsi="Verdana" w:cs="Arial"/>
          <w:sz w:val="24"/>
        </w:rPr>
        <w:t>has</w:t>
      </w:r>
      <w:proofErr w:type="gramEnd"/>
      <w:r w:rsidR="00525F93" w:rsidRPr="001125E2">
        <w:rPr>
          <w:rFonts w:ascii="Verdana" w:hAnsi="Verdana" w:cs="Arial"/>
          <w:sz w:val="24"/>
        </w:rPr>
        <w:t xml:space="preserve"> in </w:t>
      </w:r>
      <w:r w:rsidR="005632CC" w:rsidRPr="001125E2">
        <w:rPr>
          <w:rFonts w:ascii="Verdana" w:hAnsi="Verdana" w:cs="Arial"/>
          <w:sz w:val="24"/>
        </w:rPr>
        <w:t>their</w:t>
      </w:r>
      <w:r w:rsidR="00525F93" w:rsidRPr="001125E2">
        <w:rPr>
          <w:rFonts w:ascii="Verdana" w:hAnsi="Verdana" w:cs="Arial"/>
          <w:sz w:val="24"/>
        </w:rPr>
        <w:t xml:space="preserve"> life who will continue to be a support</w:t>
      </w:r>
      <w:r w:rsidR="005632CC" w:rsidRPr="001125E2">
        <w:rPr>
          <w:rFonts w:ascii="Verdana" w:hAnsi="Verdana" w:cs="Arial"/>
          <w:sz w:val="24"/>
        </w:rPr>
        <w:t>,</w:t>
      </w:r>
      <w:r w:rsidR="00525F93" w:rsidRPr="001125E2">
        <w:rPr>
          <w:rFonts w:ascii="Verdana" w:hAnsi="Verdana" w:cs="Arial"/>
          <w:sz w:val="24"/>
        </w:rPr>
        <w:t xml:space="preserve"> and whether a permanency pact has been explored.  </w:t>
      </w:r>
    </w:p>
    <w:p w14:paraId="75298C65" w14:textId="77777777" w:rsidR="000C09C1" w:rsidRPr="001125E2" w:rsidRDefault="000C09C1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FBFE38" w14:textId="77777777" w:rsidR="009332F9" w:rsidRPr="001125E2" w:rsidRDefault="000C09C1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 xml:space="preserve"> </w:t>
      </w:r>
    </w:p>
    <w:p w14:paraId="3F548A2D" w14:textId="77777777" w:rsidR="000C09C1" w:rsidRPr="001125E2" w:rsidRDefault="000C09C1" w:rsidP="009332F9">
      <w:pPr>
        <w:rPr>
          <w:rFonts w:ascii="Verdana" w:hAnsi="Verdana" w:cs="Arial"/>
          <w:sz w:val="24"/>
        </w:rPr>
      </w:pPr>
    </w:p>
    <w:p w14:paraId="7E703CF2" w14:textId="77777777" w:rsidR="006F42C7" w:rsidRPr="001125E2" w:rsidRDefault="000C09C1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>Attach</w:t>
      </w:r>
      <w:r w:rsidR="006F42C7" w:rsidRPr="001125E2">
        <w:rPr>
          <w:rFonts w:ascii="Verdana" w:hAnsi="Verdana" w:cs="Arial"/>
          <w:sz w:val="24"/>
        </w:rPr>
        <w:t>ments:</w:t>
      </w:r>
    </w:p>
    <w:p w14:paraId="2945C667" w14:textId="7DF3D2A6" w:rsidR="000C09C1" w:rsidRPr="001125E2" w:rsidRDefault="006F42C7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>Written</w:t>
      </w:r>
      <w:r w:rsidR="000C09C1" w:rsidRPr="001125E2">
        <w:rPr>
          <w:rFonts w:ascii="Verdana" w:hAnsi="Verdana" w:cs="Arial"/>
          <w:sz w:val="24"/>
        </w:rPr>
        <w:t xml:space="preserve"> recommendation from the </w:t>
      </w:r>
      <w:r w:rsidRPr="001125E2">
        <w:rPr>
          <w:rFonts w:ascii="Verdana" w:hAnsi="Verdana" w:cs="Arial"/>
          <w:sz w:val="24"/>
        </w:rPr>
        <w:t>youth</w:t>
      </w:r>
      <w:r w:rsidR="000C09C1" w:rsidRPr="001125E2">
        <w:rPr>
          <w:rFonts w:ascii="Verdana" w:hAnsi="Verdana" w:cs="Arial"/>
          <w:sz w:val="24"/>
        </w:rPr>
        <w:t>’s mental health provider</w:t>
      </w:r>
      <w:r w:rsidRPr="001125E2">
        <w:rPr>
          <w:rFonts w:ascii="Verdana" w:hAnsi="Verdana" w:cs="Arial"/>
          <w:sz w:val="24"/>
        </w:rPr>
        <w:t>(s)</w:t>
      </w:r>
    </w:p>
    <w:p w14:paraId="61D2E167" w14:textId="2F1A0EED" w:rsidR="004C0621" w:rsidRPr="001125E2" w:rsidRDefault="004C0621" w:rsidP="009332F9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 xml:space="preserve">Letter from </w:t>
      </w:r>
      <w:r w:rsidR="005632CC" w:rsidRPr="001125E2">
        <w:rPr>
          <w:rFonts w:ascii="Verdana" w:hAnsi="Verdana" w:cs="Arial"/>
          <w:sz w:val="24"/>
        </w:rPr>
        <w:t>y</w:t>
      </w:r>
      <w:r w:rsidRPr="001125E2">
        <w:rPr>
          <w:rFonts w:ascii="Verdana" w:hAnsi="Verdana" w:cs="Arial"/>
          <w:sz w:val="24"/>
        </w:rPr>
        <w:t xml:space="preserve">outh </w:t>
      </w:r>
      <w:r w:rsidR="00525F93" w:rsidRPr="001125E2">
        <w:rPr>
          <w:rFonts w:ascii="Verdana" w:hAnsi="Verdana" w:cs="Arial"/>
          <w:sz w:val="24"/>
        </w:rPr>
        <w:t xml:space="preserve">explaining why </w:t>
      </w:r>
      <w:r w:rsidR="005632CC" w:rsidRPr="001125E2">
        <w:rPr>
          <w:rFonts w:ascii="Verdana" w:hAnsi="Verdana" w:cs="Arial"/>
          <w:sz w:val="24"/>
        </w:rPr>
        <w:t>they want</w:t>
      </w:r>
      <w:r w:rsidR="00525F93" w:rsidRPr="001125E2">
        <w:rPr>
          <w:rFonts w:ascii="Verdana" w:hAnsi="Verdana" w:cs="Arial"/>
          <w:sz w:val="24"/>
        </w:rPr>
        <w:t xml:space="preserve"> their permanency goal changed to </w:t>
      </w:r>
      <w:r w:rsidR="005632CC" w:rsidRPr="001125E2">
        <w:rPr>
          <w:rFonts w:ascii="Verdana" w:hAnsi="Verdana" w:cs="Arial"/>
          <w:sz w:val="24"/>
        </w:rPr>
        <w:t>t</w:t>
      </w:r>
      <w:r w:rsidR="00525F93" w:rsidRPr="001125E2">
        <w:rPr>
          <w:rFonts w:ascii="Verdana" w:hAnsi="Verdana" w:cs="Arial"/>
          <w:sz w:val="24"/>
        </w:rPr>
        <w:t xml:space="preserve">ransition to </w:t>
      </w:r>
      <w:r w:rsidR="005632CC" w:rsidRPr="001125E2">
        <w:rPr>
          <w:rFonts w:ascii="Verdana" w:hAnsi="Verdana" w:cs="Arial"/>
          <w:sz w:val="24"/>
        </w:rPr>
        <w:t>a</w:t>
      </w:r>
      <w:r w:rsidR="00525F93" w:rsidRPr="001125E2">
        <w:rPr>
          <w:rFonts w:ascii="Verdana" w:hAnsi="Verdana" w:cs="Arial"/>
          <w:sz w:val="24"/>
        </w:rPr>
        <w:t>dulthood.</w:t>
      </w:r>
    </w:p>
    <w:p w14:paraId="466C6776" w14:textId="77777777" w:rsidR="00525F93" w:rsidRPr="001125E2" w:rsidRDefault="006F42C7" w:rsidP="00525F93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>Placement Log</w:t>
      </w:r>
    </w:p>
    <w:p w14:paraId="147B4772" w14:textId="0FFB7C95" w:rsidR="00525F93" w:rsidRPr="001125E2" w:rsidRDefault="00525F93" w:rsidP="00525F93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>Permanency Pact (if applicable)</w:t>
      </w:r>
    </w:p>
    <w:p w14:paraId="4E17CB19" w14:textId="1D2160D4" w:rsidR="00525F93" w:rsidRPr="001125E2" w:rsidRDefault="00525F93" w:rsidP="00525F93">
      <w:pPr>
        <w:rPr>
          <w:rFonts w:ascii="Verdana" w:hAnsi="Verdana" w:cs="Arial"/>
          <w:sz w:val="24"/>
        </w:rPr>
      </w:pPr>
    </w:p>
    <w:p w14:paraId="74D92007" w14:textId="77777777" w:rsidR="000C09C1" w:rsidRPr="001125E2" w:rsidRDefault="000C09C1" w:rsidP="009332F9">
      <w:pPr>
        <w:rPr>
          <w:rFonts w:ascii="Verdana" w:hAnsi="Verdana" w:cs="Arial"/>
          <w:sz w:val="24"/>
        </w:rPr>
      </w:pPr>
    </w:p>
    <w:p w14:paraId="48AE98BD" w14:textId="77777777" w:rsidR="000C09C1" w:rsidRPr="001125E2" w:rsidRDefault="000C09C1" w:rsidP="000C09C1">
      <w:pPr>
        <w:ind w:left="720" w:hanging="720"/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b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1125E2">
        <w:rPr>
          <w:rFonts w:ascii="Verdana" w:hAnsi="Verdana" w:cs="Arial"/>
          <w:b/>
          <w:sz w:val="24"/>
        </w:rPr>
        <w:instrText xml:space="preserve"> FORMCHECKBOX </w:instrText>
      </w:r>
      <w:r w:rsidRPr="001125E2">
        <w:rPr>
          <w:rFonts w:ascii="Verdana" w:hAnsi="Verdana" w:cs="Arial"/>
          <w:b/>
          <w:sz w:val="24"/>
        </w:rPr>
      </w:r>
      <w:r w:rsidRPr="001125E2">
        <w:rPr>
          <w:rFonts w:ascii="Verdana" w:hAnsi="Verdana" w:cs="Arial"/>
          <w:b/>
          <w:sz w:val="24"/>
        </w:rPr>
        <w:fldChar w:fldCharType="separate"/>
      </w:r>
      <w:r w:rsidRPr="001125E2">
        <w:rPr>
          <w:rFonts w:ascii="Verdana" w:hAnsi="Verdana" w:cs="Arial"/>
          <w:sz w:val="24"/>
        </w:rPr>
        <w:fldChar w:fldCharType="end"/>
      </w:r>
      <w:bookmarkEnd w:id="0"/>
      <w:r w:rsidRPr="001125E2">
        <w:rPr>
          <w:rFonts w:ascii="Verdana" w:hAnsi="Verdana" w:cs="Arial"/>
          <w:b/>
          <w:sz w:val="24"/>
        </w:rPr>
        <w:tab/>
      </w:r>
      <w:r w:rsidRPr="001125E2">
        <w:rPr>
          <w:rFonts w:ascii="Verdana" w:hAnsi="Verdana" w:cs="Arial"/>
          <w:sz w:val="24"/>
        </w:rPr>
        <w:t>Approved</w:t>
      </w:r>
      <w:r w:rsidRPr="001125E2">
        <w:rPr>
          <w:rFonts w:ascii="Verdana" w:hAnsi="Verdana" w:cs="Arial"/>
          <w:sz w:val="24"/>
        </w:rPr>
        <w:tab/>
      </w:r>
      <w:r w:rsidRPr="001125E2">
        <w:rPr>
          <w:rFonts w:ascii="Verdana" w:hAnsi="Verdana" w:cs="Arial"/>
          <w:b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125E2">
        <w:rPr>
          <w:rFonts w:ascii="Verdana" w:hAnsi="Verdana" w:cs="Arial"/>
          <w:b/>
          <w:sz w:val="24"/>
        </w:rPr>
        <w:instrText xml:space="preserve"> FORMCHECKBOX </w:instrText>
      </w:r>
      <w:r w:rsidRPr="001125E2">
        <w:rPr>
          <w:rFonts w:ascii="Verdana" w:hAnsi="Verdana" w:cs="Arial"/>
          <w:b/>
          <w:sz w:val="24"/>
        </w:rPr>
      </w:r>
      <w:r w:rsidRPr="001125E2">
        <w:rPr>
          <w:rFonts w:ascii="Verdana" w:hAnsi="Verdana" w:cs="Arial"/>
          <w:b/>
          <w:sz w:val="24"/>
        </w:rPr>
        <w:fldChar w:fldCharType="separate"/>
      </w:r>
      <w:r w:rsidRPr="001125E2">
        <w:rPr>
          <w:rFonts w:ascii="Verdana" w:hAnsi="Verdana" w:cs="Arial"/>
          <w:b/>
          <w:sz w:val="24"/>
        </w:rPr>
        <w:fldChar w:fldCharType="end"/>
      </w:r>
      <w:r w:rsidRPr="001125E2">
        <w:rPr>
          <w:rFonts w:ascii="Verdana" w:hAnsi="Verdana" w:cs="Arial"/>
          <w:b/>
          <w:sz w:val="24"/>
        </w:rPr>
        <w:tab/>
      </w:r>
      <w:r w:rsidRPr="001125E2">
        <w:rPr>
          <w:rFonts w:ascii="Verdana" w:hAnsi="Verdana" w:cs="Arial"/>
          <w:sz w:val="24"/>
        </w:rPr>
        <w:t xml:space="preserve">Denied   </w:t>
      </w:r>
    </w:p>
    <w:p w14:paraId="6D266F96" w14:textId="77777777" w:rsidR="000C09C1" w:rsidRPr="001125E2" w:rsidRDefault="000C09C1" w:rsidP="000C09C1">
      <w:pPr>
        <w:ind w:left="720" w:hanging="720"/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 xml:space="preserve">        </w:t>
      </w:r>
    </w:p>
    <w:p w14:paraId="7693C107" w14:textId="77777777" w:rsidR="000C09C1" w:rsidRPr="001125E2" w:rsidRDefault="000C09C1" w:rsidP="000C09C1">
      <w:pPr>
        <w:rPr>
          <w:rFonts w:ascii="Verdana" w:hAnsi="Verdana" w:cs="Arial"/>
          <w:sz w:val="24"/>
        </w:rPr>
      </w:pPr>
    </w:p>
    <w:p w14:paraId="1D612D58" w14:textId="77777777" w:rsidR="000C09C1" w:rsidRPr="001125E2" w:rsidRDefault="000C09C1" w:rsidP="000C09C1">
      <w:pPr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  <w:u w:val="single"/>
        </w:rPr>
        <w:t xml:space="preserve">__                                                    </w:t>
      </w:r>
      <w:r w:rsidRPr="001125E2">
        <w:rPr>
          <w:rFonts w:ascii="Verdana" w:hAnsi="Verdana" w:cs="Arial"/>
          <w:sz w:val="24"/>
        </w:rPr>
        <w:t>_____</w:t>
      </w:r>
    </w:p>
    <w:p w14:paraId="34154FED" w14:textId="4F95BB50" w:rsidR="000C09C1" w:rsidRPr="001125E2" w:rsidRDefault="006F42C7" w:rsidP="000C09C1">
      <w:pPr>
        <w:ind w:left="720" w:hanging="720"/>
        <w:rPr>
          <w:rFonts w:ascii="Verdana" w:hAnsi="Verdana" w:cs="Arial"/>
          <w:sz w:val="24"/>
        </w:rPr>
      </w:pPr>
      <w:r w:rsidRPr="001125E2">
        <w:rPr>
          <w:rFonts w:ascii="Verdana" w:hAnsi="Verdana" w:cs="Arial"/>
          <w:sz w:val="24"/>
        </w:rPr>
        <w:t>Commissioner/</w:t>
      </w:r>
      <w:r w:rsidR="005632CC" w:rsidRPr="001125E2">
        <w:rPr>
          <w:rFonts w:ascii="Verdana" w:hAnsi="Verdana" w:cs="Arial"/>
          <w:sz w:val="24"/>
        </w:rPr>
        <w:t>d</w:t>
      </w:r>
      <w:r w:rsidRPr="001125E2">
        <w:rPr>
          <w:rFonts w:ascii="Verdana" w:hAnsi="Verdana" w:cs="Arial"/>
          <w:sz w:val="24"/>
        </w:rPr>
        <w:t>esignee or SRA</w:t>
      </w:r>
      <w:r w:rsidR="000C09C1" w:rsidRPr="001125E2">
        <w:rPr>
          <w:rFonts w:ascii="Verdana" w:hAnsi="Verdana" w:cs="Arial"/>
          <w:sz w:val="24"/>
        </w:rPr>
        <w:tab/>
      </w:r>
      <w:r w:rsidR="000C09C1" w:rsidRPr="001125E2">
        <w:rPr>
          <w:rFonts w:ascii="Verdana" w:hAnsi="Verdana" w:cs="Arial"/>
          <w:sz w:val="24"/>
        </w:rPr>
        <w:tab/>
      </w:r>
      <w:r w:rsidR="000C09C1" w:rsidRPr="001125E2">
        <w:rPr>
          <w:rFonts w:ascii="Verdana" w:hAnsi="Verdana" w:cs="Arial"/>
          <w:sz w:val="24"/>
        </w:rPr>
        <w:tab/>
        <w:t>Date</w:t>
      </w:r>
    </w:p>
    <w:p w14:paraId="30A81176" w14:textId="77777777" w:rsidR="000C09C1" w:rsidRPr="001125E2" w:rsidRDefault="000C09C1" w:rsidP="009332F9">
      <w:pPr>
        <w:rPr>
          <w:rFonts w:ascii="Verdana" w:hAnsi="Verdana" w:cs="Calibri"/>
          <w:szCs w:val="22"/>
        </w:rPr>
      </w:pPr>
    </w:p>
    <w:p w14:paraId="3AB2B7F4" w14:textId="77777777" w:rsidR="000C09C1" w:rsidRPr="001125E2" w:rsidRDefault="000C09C1" w:rsidP="009332F9">
      <w:pPr>
        <w:rPr>
          <w:rFonts w:ascii="Verdana" w:hAnsi="Verdana" w:cs="Calibri"/>
          <w:szCs w:val="22"/>
        </w:rPr>
      </w:pPr>
    </w:p>
    <w:p w14:paraId="7547EE8B" w14:textId="77777777" w:rsidR="000C09C1" w:rsidRPr="001125E2" w:rsidRDefault="000C09C1" w:rsidP="009332F9">
      <w:pPr>
        <w:rPr>
          <w:rFonts w:ascii="Verdana" w:hAnsi="Verdana" w:cs="Calibri"/>
          <w:szCs w:val="22"/>
        </w:rPr>
      </w:pPr>
    </w:p>
    <w:p w14:paraId="639741B5" w14:textId="77777777" w:rsidR="009332F9" w:rsidRPr="001125E2" w:rsidRDefault="009332F9" w:rsidP="009332F9">
      <w:pPr>
        <w:rPr>
          <w:rFonts w:ascii="Verdana" w:hAnsi="Verdana" w:cs="Calibri"/>
          <w:szCs w:val="22"/>
        </w:rPr>
      </w:pPr>
    </w:p>
    <w:p w14:paraId="3CC0964B" w14:textId="77777777" w:rsidR="0036071E" w:rsidRDefault="0036071E"/>
    <w:sectPr w:rsidR="00360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F0EF8"/>
    <w:multiLevelType w:val="hybridMultilevel"/>
    <w:tmpl w:val="01C075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21623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F9"/>
    <w:rsid w:val="00071C04"/>
    <w:rsid w:val="000C09C1"/>
    <w:rsid w:val="001125E2"/>
    <w:rsid w:val="00141376"/>
    <w:rsid w:val="002F479C"/>
    <w:rsid w:val="0036071E"/>
    <w:rsid w:val="004B0968"/>
    <w:rsid w:val="004B423B"/>
    <w:rsid w:val="004C0621"/>
    <w:rsid w:val="00525F93"/>
    <w:rsid w:val="005632CC"/>
    <w:rsid w:val="006254D7"/>
    <w:rsid w:val="006F42C7"/>
    <w:rsid w:val="009332F9"/>
    <w:rsid w:val="00B23157"/>
    <w:rsid w:val="00B27060"/>
    <w:rsid w:val="00B555F9"/>
    <w:rsid w:val="00D22799"/>
    <w:rsid w:val="00D77051"/>
    <w:rsid w:val="00EA010E"/>
    <w:rsid w:val="00F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DABC2"/>
  <w15:chartTrackingRefBased/>
  <w15:docId w15:val="{AA685E2F-59EB-4C0B-974E-497C8293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2F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5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F93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F93"/>
    <w:rPr>
      <w:kern w:val="2"/>
      <w:sz w:val="20"/>
      <w:szCs w:val="20"/>
      <w14:ligatures w14:val="standardContextual"/>
    </w:rPr>
  </w:style>
  <w:style w:type="paragraph" w:styleId="ListParagraph">
    <w:name w:val="List Paragraph"/>
    <w:basedOn w:val="Normal"/>
    <w:uiPriority w:val="34"/>
    <w:qFormat/>
    <w:rsid w:val="00525F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false</Archived>
    <Memo_x0020_Types xmlns="25652375-5976-448a-91e2-83c2698bbafa">None</Memo_x0020_Types>
    <rh2e xmlns="a79bd224-4819-40b2-aa9b-f8999d5b687f" xsi:nil="true"/>
    <Document_x0020_Year xmlns="25652375-5976-448a-91e2-83c2698bbafa">2025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AF07FD-C2AD-47C4-9EDD-70F0A288A468}"/>
</file>

<file path=customXml/itemProps2.xml><?xml version="1.0" encoding="utf-8"?>
<ds:datastoreItem xmlns:ds="http://schemas.openxmlformats.org/officeDocument/2006/customXml" ds:itemID="{1D2AA830-5F73-44C6-98C4-AFDD46BCB25D}"/>
</file>

<file path=customXml/itemProps3.xml><?xml version="1.0" encoding="utf-8"?>
<ds:datastoreItem xmlns:ds="http://schemas.openxmlformats.org/officeDocument/2006/customXml" ds:itemID="{4FC5217E-7603-412C-BFA9-335C4219F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2356</Characters>
  <Application>Microsoft Office Word</Application>
  <DocSecurity>0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to Adulthood memo</dc:title>
  <dc:subject/>
  <dc:creator>Jordan Sears, Veronica (CHFS DCBS DPP)</dc:creator>
  <cp:keywords/>
  <dc:description/>
  <cp:lastModifiedBy>Cubert, Julie M (CHFS DCBS DPP)</cp:lastModifiedBy>
  <cp:revision>3</cp:revision>
  <dcterms:created xsi:type="dcterms:W3CDTF">2025-09-15T13:22:00Z</dcterms:created>
  <dcterms:modified xsi:type="dcterms:W3CDTF">2025-09-15T13:23:00Z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57c09174-07e0-4cba-9a31-4a9db2dc6896</vt:lpwstr>
  </property>
  <property fmtid="{D5CDD505-2E9C-101B-9397-08002B2CF9AE}" pid="3" name="ContentTypeId">
    <vt:lpwstr>0x010100EA66AF5937A0C14B910C22437136B414</vt:lpwstr>
  </property>
</Properties>
</file>